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0FF" w:rsidRDefault="002E3AEF" w:rsidP="002E3AEF">
      <w:pPr>
        <w:jc w:val="center"/>
        <w:rPr>
          <w:b/>
          <w:sz w:val="36"/>
          <w:szCs w:val="36"/>
        </w:rPr>
      </w:pPr>
      <w:r w:rsidRPr="00B42F53">
        <w:rPr>
          <w:b/>
          <w:sz w:val="36"/>
          <w:szCs w:val="36"/>
        </w:rPr>
        <w:t>“Malala Yousafzai’s Address to the United Nations, July 2013”</w:t>
      </w:r>
    </w:p>
    <w:p w:rsidR="00B42F53" w:rsidRPr="00B42F53" w:rsidRDefault="00B42F53" w:rsidP="002E3AEF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9C00FF" w:rsidRPr="00B42F53" w:rsidRDefault="00C643DC">
      <w:pPr>
        <w:rPr>
          <w:sz w:val="28"/>
          <w:szCs w:val="28"/>
        </w:rPr>
      </w:pPr>
      <w:r w:rsidRPr="00B42F53">
        <w:rPr>
          <w:sz w:val="28"/>
          <w:szCs w:val="28"/>
        </w:rPr>
        <w:t>Directions:  Use the ACE method to respond to the text dependent questions</w:t>
      </w:r>
    </w:p>
    <w:p w:rsidR="002E3AEF" w:rsidRPr="00B42F53" w:rsidRDefault="002E3AEF">
      <w:pPr>
        <w:rPr>
          <w:sz w:val="36"/>
          <w:szCs w:val="36"/>
        </w:rPr>
      </w:pPr>
    </w:p>
    <w:p w:rsidR="00B42F53" w:rsidRPr="00B42F53" w:rsidRDefault="00B42F53" w:rsidP="007A230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B42F53">
        <w:rPr>
          <w:sz w:val="36"/>
          <w:szCs w:val="36"/>
        </w:rPr>
        <w:t>What is the purpose of paragraphs 2 and 3?</w:t>
      </w:r>
    </w:p>
    <w:p w:rsidR="002E3AEF" w:rsidRPr="00B42F53" w:rsidRDefault="007A230E" w:rsidP="007A230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B42F53">
        <w:rPr>
          <w:sz w:val="36"/>
          <w:szCs w:val="36"/>
        </w:rPr>
        <w:t>What is the main purpose of paragraph 13?</w:t>
      </w:r>
    </w:p>
    <w:p w:rsidR="007A230E" w:rsidRPr="00B42F53" w:rsidRDefault="007A230E" w:rsidP="007A230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B42F53">
        <w:rPr>
          <w:sz w:val="36"/>
          <w:szCs w:val="36"/>
        </w:rPr>
        <w:t>How does Malala use an anecdote about a boy at her school in paragraph 18 to advance her argument?</w:t>
      </w:r>
    </w:p>
    <w:p w:rsidR="00B42F53" w:rsidRPr="00B42F53" w:rsidRDefault="00B42F53" w:rsidP="007A230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B42F53">
        <w:rPr>
          <w:sz w:val="36"/>
          <w:szCs w:val="36"/>
        </w:rPr>
        <w:t>What is one reason the speaker finds education to be a “powerful weapon” in paragraphs 29-34?</w:t>
      </w:r>
    </w:p>
    <w:p w:rsidR="00B42F53" w:rsidRDefault="00B42F53" w:rsidP="00B42F53">
      <w:pPr>
        <w:pStyle w:val="ListParagraph"/>
      </w:pPr>
    </w:p>
    <w:sectPr w:rsidR="00B42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25A3B"/>
    <w:multiLevelType w:val="hybridMultilevel"/>
    <w:tmpl w:val="2EBA0026"/>
    <w:lvl w:ilvl="0" w:tplc="E0D03706">
      <w:numFmt w:val="decimalZero"/>
      <w:lvlText w:val="%1"/>
      <w:lvlJc w:val="left"/>
      <w:pPr>
        <w:ind w:left="7980" w:hanging="7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D2BDF"/>
    <w:multiLevelType w:val="hybridMultilevel"/>
    <w:tmpl w:val="EED4E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57ADD"/>
    <w:multiLevelType w:val="hybridMultilevel"/>
    <w:tmpl w:val="656AE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FF"/>
    <w:rsid w:val="002E3AEF"/>
    <w:rsid w:val="007A230E"/>
    <w:rsid w:val="009C00FF"/>
    <w:rsid w:val="00B42F53"/>
    <w:rsid w:val="00C643DC"/>
    <w:rsid w:val="00F5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8DCF"/>
  <w15:chartTrackingRefBased/>
  <w15:docId w15:val="{C753993B-DFE1-4AE2-B60B-CA6B9C4E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 MCDERMOTT</dc:creator>
  <cp:keywords/>
  <dc:description/>
  <cp:lastModifiedBy>CHRISTIE S MCDERMOTT</cp:lastModifiedBy>
  <cp:revision>1</cp:revision>
  <cp:lastPrinted>2020-01-23T19:14:00Z</cp:lastPrinted>
  <dcterms:created xsi:type="dcterms:W3CDTF">2020-01-23T19:13:00Z</dcterms:created>
  <dcterms:modified xsi:type="dcterms:W3CDTF">2020-01-23T20:53:00Z</dcterms:modified>
</cp:coreProperties>
</file>